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A5" w:rsidRPr="007C14CC" w:rsidRDefault="007D685E">
      <w:pPr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>Сообщение о возможности установлении публичного сервитута.</w:t>
      </w:r>
    </w:p>
    <w:p w:rsidR="00FC721E" w:rsidRDefault="007D685E">
      <w:pPr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 xml:space="preserve">Комитет по управлению имуществом </w:t>
      </w:r>
      <w:r w:rsidR="00B81A85">
        <w:rPr>
          <w:rFonts w:ascii="Times New Roman" w:hAnsi="Times New Roman" w:cs="Times New Roman"/>
          <w:sz w:val="24"/>
          <w:szCs w:val="24"/>
        </w:rPr>
        <w:t xml:space="preserve"> Администрации </w:t>
      </w:r>
      <w:r w:rsidRPr="007C14CC">
        <w:rPr>
          <w:rFonts w:ascii="Times New Roman" w:hAnsi="Times New Roman" w:cs="Times New Roman"/>
          <w:sz w:val="24"/>
          <w:szCs w:val="24"/>
        </w:rPr>
        <w:t>Артинск</w:t>
      </w:r>
      <w:r w:rsidR="00B81A85">
        <w:rPr>
          <w:rFonts w:ascii="Times New Roman" w:hAnsi="Times New Roman" w:cs="Times New Roman"/>
          <w:sz w:val="24"/>
          <w:szCs w:val="24"/>
        </w:rPr>
        <w:t>ого</w:t>
      </w:r>
      <w:r w:rsidRPr="007C14CC">
        <w:rPr>
          <w:rFonts w:ascii="Times New Roman" w:hAnsi="Times New Roman" w:cs="Times New Roman"/>
          <w:sz w:val="24"/>
          <w:szCs w:val="24"/>
        </w:rPr>
        <w:t xml:space="preserve"> городско</w:t>
      </w:r>
      <w:r w:rsidR="00B81A85">
        <w:rPr>
          <w:rFonts w:ascii="Times New Roman" w:hAnsi="Times New Roman" w:cs="Times New Roman"/>
          <w:sz w:val="24"/>
          <w:szCs w:val="24"/>
        </w:rPr>
        <w:t>го</w:t>
      </w:r>
      <w:r w:rsidRPr="007C14CC">
        <w:rPr>
          <w:rFonts w:ascii="Times New Roman" w:hAnsi="Times New Roman" w:cs="Times New Roman"/>
          <w:sz w:val="24"/>
          <w:szCs w:val="24"/>
        </w:rPr>
        <w:t xml:space="preserve"> округ</w:t>
      </w:r>
      <w:r w:rsidR="00B81A85">
        <w:rPr>
          <w:rFonts w:ascii="Times New Roman" w:hAnsi="Times New Roman" w:cs="Times New Roman"/>
          <w:sz w:val="24"/>
          <w:szCs w:val="24"/>
        </w:rPr>
        <w:t>а</w:t>
      </w:r>
      <w:r w:rsidRPr="007C14CC">
        <w:rPr>
          <w:rFonts w:ascii="Times New Roman" w:hAnsi="Times New Roman" w:cs="Times New Roman"/>
          <w:sz w:val="24"/>
          <w:szCs w:val="24"/>
        </w:rPr>
        <w:t xml:space="preserve"> информирует, что в связи с обращением ОАО «МРСК Урала» рассматривается ходатайство об установлении публичного сервитута в целях размещения линии электропередач, эксплуатации инженерного со</w:t>
      </w:r>
      <w:r w:rsidR="004841B9">
        <w:rPr>
          <w:rFonts w:ascii="Times New Roman" w:hAnsi="Times New Roman" w:cs="Times New Roman"/>
          <w:sz w:val="24"/>
          <w:szCs w:val="24"/>
        </w:rPr>
        <w:t xml:space="preserve">оружения: ВЛ </w:t>
      </w:r>
      <w:r w:rsidR="00951C03">
        <w:rPr>
          <w:rFonts w:ascii="Times New Roman" w:hAnsi="Times New Roman" w:cs="Times New Roman"/>
          <w:sz w:val="24"/>
          <w:szCs w:val="24"/>
        </w:rPr>
        <w:t xml:space="preserve">04 </w:t>
      </w:r>
      <w:proofErr w:type="spellStart"/>
      <w:r w:rsidR="00951C03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="00951C03">
        <w:rPr>
          <w:rFonts w:ascii="Times New Roman" w:hAnsi="Times New Roman" w:cs="Times New Roman"/>
          <w:sz w:val="24"/>
          <w:szCs w:val="24"/>
        </w:rPr>
        <w:t xml:space="preserve"> </w:t>
      </w:r>
      <w:r w:rsidR="000C3B06">
        <w:rPr>
          <w:rFonts w:ascii="Times New Roman" w:hAnsi="Times New Roman" w:cs="Times New Roman"/>
          <w:sz w:val="24"/>
          <w:szCs w:val="24"/>
        </w:rPr>
        <w:t>Поселок (1211)</w:t>
      </w:r>
      <w:r w:rsidR="00FC721E">
        <w:rPr>
          <w:rFonts w:ascii="Times New Roman" w:hAnsi="Times New Roman" w:cs="Times New Roman"/>
          <w:sz w:val="24"/>
          <w:szCs w:val="24"/>
        </w:rPr>
        <w:t xml:space="preserve">, </w:t>
      </w:r>
      <w:r w:rsidR="00636C61">
        <w:rPr>
          <w:rFonts w:ascii="Times New Roman" w:hAnsi="Times New Roman" w:cs="Times New Roman"/>
          <w:sz w:val="24"/>
          <w:szCs w:val="24"/>
        </w:rPr>
        <w:t xml:space="preserve"> </w:t>
      </w:r>
      <w:r w:rsidR="00951C03">
        <w:rPr>
          <w:rFonts w:ascii="Times New Roman" w:hAnsi="Times New Roman" w:cs="Times New Roman"/>
          <w:sz w:val="24"/>
          <w:szCs w:val="24"/>
        </w:rPr>
        <w:t>(</w:t>
      </w:r>
      <w:r w:rsidRPr="007C14CC">
        <w:rPr>
          <w:rFonts w:ascii="Times New Roman" w:hAnsi="Times New Roman" w:cs="Times New Roman"/>
          <w:sz w:val="24"/>
          <w:szCs w:val="24"/>
        </w:rPr>
        <w:t>Электрос</w:t>
      </w:r>
      <w:r w:rsidR="00951C03">
        <w:rPr>
          <w:rFonts w:ascii="Times New Roman" w:hAnsi="Times New Roman" w:cs="Times New Roman"/>
          <w:sz w:val="24"/>
          <w:szCs w:val="24"/>
        </w:rPr>
        <w:t>набже</w:t>
      </w:r>
      <w:r w:rsidR="00FC721E">
        <w:rPr>
          <w:rFonts w:ascii="Times New Roman" w:hAnsi="Times New Roman" w:cs="Times New Roman"/>
          <w:sz w:val="24"/>
          <w:szCs w:val="24"/>
        </w:rPr>
        <w:t xml:space="preserve">ние  жилого дома </w:t>
      </w:r>
      <w:proofErr w:type="spellStart"/>
      <w:r w:rsidR="000C3B06">
        <w:rPr>
          <w:rFonts w:ascii="Times New Roman" w:hAnsi="Times New Roman" w:cs="Times New Roman"/>
          <w:sz w:val="24"/>
          <w:szCs w:val="24"/>
        </w:rPr>
        <w:t>Кардашина</w:t>
      </w:r>
      <w:proofErr w:type="spellEnd"/>
      <w:r w:rsidR="000C3B06">
        <w:rPr>
          <w:rFonts w:ascii="Times New Roman" w:hAnsi="Times New Roman" w:cs="Times New Roman"/>
          <w:sz w:val="24"/>
          <w:szCs w:val="24"/>
        </w:rPr>
        <w:t xml:space="preserve"> С.И.</w:t>
      </w:r>
      <w:r w:rsidR="009F166C">
        <w:rPr>
          <w:rFonts w:ascii="Times New Roman" w:hAnsi="Times New Roman" w:cs="Times New Roman"/>
          <w:sz w:val="24"/>
          <w:szCs w:val="24"/>
        </w:rPr>
        <w:t>.</w:t>
      </w:r>
      <w:r w:rsidRPr="007C14CC">
        <w:rPr>
          <w:rFonts w:ascii="Times New Roman" w:hAnsi="Times New Roman" w:cs="Times New Roman"/>
          <w:sz w:val="24"/>
          <w:szCs w:val="24"/>
        </w:rPr>
        <w:t xml:space="preserve"> находящегося по адресу: Свердлов</w:t>
      </w:r>
      <w:r w:rsidR="00FC721E">
        <w:rPr>
          <w:rFonts w:ascii="Times New Roman" w:hAnsi="Times New Roman" w:cs="Times New Roman"/>
          <w:sz w:val="24"/>
          <w:szCs w:val="24"/>
        </w:rPr>
        <w:t xml:space="preserve">ская область, Артинский район, </w:t>
      </w:r>
      <w:r w:rsidR="004841B9">
        <w:rPr>
          <w:rFonts w:ascii="Times New Roman" w:hAnsi="Times New Roman" w:cs="Times New Roman"/>
          <w:sz w:val="24"/>
          <w:szCs w:val="24"/>
        </w:rPr>
        <w:t xml:space="preserve">д. </w:t>
      </w:r>
      <w:r w:rsidR="000C3B06">
        <w:rPr>
          <w:rFonts w:ascii="Times New Roman" w:hAnsi="Times New Roman" w:cs="Times New Roman"/>
          <w:sz w:val="24"/>
          <w:szCs w:val="24"/>
        </w:rPr>
        <w:t xml:space="preserve">Дружино-Бардым, </w:t>
      </w:r>
      <w:r w:rsidR="009F166C">
        <w:rPr>
          <w:rFonts w:ascii="Times New Roman" w:hAnsi="Times New Roman" w:cs="Times New Roman"/>
          <w:sz w:val="24"/>
          <w:szCs w:val="24"/>
        </w:rPr>
        <w:t xml:space="preserve"> ул.</w:t>
      </w:r>
      <w:r w:rsidR="000C3B06">
        <w:rPr>
          <w:rFonts w:ascii="Times New Roman" w:hAnsi="Times New Roman" w:cs="Times New Roman"/>
          <w:sz w:val="24"/>
          <w:szCs w:val="24"/>
        </w:rPr>
        <w:t xml:space="preserve"> Советская, д. 53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), в соответствии с п.1 ст.39.37 Земельного кодекса РФ.                                                                              </w:t>
      </w:r>
    </w:p>
    <w:p w:rsidR="000B628D" w:rsidRPr="007C14CC" w:rsidRDefault="000B628D">
      <w:pPr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 xml:space="preserve">Земельные участки, в отношении которых испрашивается публичный сервитут: </w:t>
      </w:r>
    </w:p>
    <w:p w:rsidR="000B628D" w:rsidRPr="007C14CC" w:rsidRDefault="000B628D">
      <w:pPr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 xml:space="preserve"> Ка</w:t>
      </w:r>
      <w:r w:rsidR="009F166C">
        <w:rPr>
          <w:rFonts w:ascii="Times New Roman" w:hAnsi="Times New Roman" w:cs="Times New Roman"/>
          <w:sz w:val="24"/>
          <w:szCs w:val="24"/>
        </w:rPr>
        <w:t>дастровый квартал: 66:03:</w:t>
      </w:r>
      <w:r w:rsidR="000C3B06">
        <w:rPr>
          <w:rFonts w:ascii="Times New Roman" w:hAnsi="Times New Roman" w:cs="Times New Roman"/>
          <w:sz w:val="24"/>
          <w:szCs w:val="24"/>
        </w:rPr>
        <w:t>0601004</w:t>
      </w:r>
      <w:r w:rsidRPr="007C14CC">
        <w:rPr>
          <w:rFonts w:ascii="Times New Roman" w:hAnsi="Times New Roman" w:cs="Times New Roman"/>
          <w:sz w:val="24"/>
          <w:szCs w:val="24"/>
        </w:rPr>
        <w:t>, расположен по адресу: Свердл</w:t>
      </w:r>
      <w:r w:rsidR="003823A3">
        <w:rPr>
          <w:rFonts w:ascii="Times New Roman" w:hAnsi="Times New Roman" w:cs="Times New Roman"/>
          <w:sz w:val="24"/>
          <w:szCs w:val="24"/>
        </w:rPr>
        <w:t>овская област</w:t>
      </w:r>
      <w:r w:rsidR="00FC721E">
        <w:rPr>
          <w:rFonts w:ascii="Times New Roman" w:hAnsi="Times New Roman" w:cs="Times New Roman"/>
          <w:sz w:val="24"/>
          <w:szCs w:val="24"/>
        </w:rPr>
        <w:t xml:space="preserve">ь, Артинский район, площадью </w:t>
      </w:r>
      <w:r w:rsidR="009F166C">
        <w:rPr>
          <w:rFonts w:ascii="Times New Roman" w:hAnsi="Times New Roman" w:cs="Times New Roman"/>
          <w:sz w:val="24"/>
          <w:szCs w:val="24"/>
        </w:rPr>
        <w:t>15</w:t>
      </w:r>
      <w:r w:rsidR="000C3B06">
        <w:rPr>
          <w:rFonts w:ascii="Times New Roman" w:hAnsi="Times New Roman" w:cs="Times New Roman"/>
          <w:sz w:val="24"/>
          <w:szCs w:val="24"/>
        </w:rPr>
        <w:t>66</w:t>
      </w:r>
      <w:r w:rsidR="0038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3A3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3823A3">
        <w:rPr>
          <w:rFonts w:ascii="Times New Roman" w:hAnsi="Times New Roman" w:cs="Times New Roman"/>
          <w:sz w:val="24"/>
          <w:szCs w:val="24"/>
        </w:rPr>
        <w:t>.</w:t>
      </w:r>
    </w:p>
    <w:p w:rsidR="000B628D" w:rsidRPr="007C14CC" w:rsidRDefault="000B628D">
      <w:pPr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 xml:space="preserve">Описание местоположения границ публичного сервитута представлено на графическом описании. </w:t>
      </w:r>
    </w:p>
    <w:p w:rsidR="000B628D" w:rsidRDefault="000B628D">
      <w:pPr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>Графическое описание границ публичного сервитута</w:t>
      </w:r>
    </w:p>
    <w:p w:rsidR="004841B9" w:rsidRPr="007C14CC" w:rsidRDefault="00025B7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3A47043" wp14:editId="6163BDBB">
            <wp:extent cx="5940425" cy="3695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B628D" w:rsidRPr="007C14CC" w:rsidRDefault="000B628D">
      <w:pPr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 xml:space="preserve">Адрес, по которому заинтересованные лица могут ознакомится с поступившим ходатайством об установлении сервитута: Свердловская область, п. Арти, ул. Ленина, д. 100, Телефон 8(34391)21330. Время приема заинтересованных лиц: понедельник, среда, пятница, с 8-00 до 17-00. Срок подачи заявлений об учете прав на земельные участки – до </w:t>
      </w:r>
      <w:r w:rsidR="009F166C" w:rsidRPr="000C3B06">
        <w:rPr>
          <w:rFonts w:ascii="Times New Roman" w:hAnsi="Times New Roman" w:cs="Times New Roman"/>
          <w:sz w:val="24"/>
          <w:szCs w:val="24"/>
        </w:rPr>
        <w:t>16</w:t>
      </w:r>
      <w:r w:rsidR="004841B9" w:rsidRPr="000C3B06">
        <w:rPr>
          <w:rFonts w:ascii="Times New Roman" w:hAnsi="Times New Roman" w:cs="Times New Roman"/>
          <w:sz w:val="24"/>
          <w:szCs w:val="24"/>
        </w:rPr>
        <w:t xml:space="preserve"> сентября</w:t>
      </w:r>
      <w:r w:rsidRPr="007C14CC">
        <w:rPr>
          <w:rFonts w:ascii="Times New Roman" w:hAnsi="Times New Roman" w:cs="Times New Roman"/>
          <w:sz w:val="24"/>
          <w:szCs w:val="24"/>
        </w:rPr>
        <w:t xml:space="preserve"> 2019г.</w:t>
      </w:r>
    </w:p>
    <w:p w:rsidR="000B628D" w:rsidRPr="007C14CC" w:rsidRDefault="007C14CC">
      <w:pPr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 xml:space="preserve">Данное сообщение о поступившем ходатайстве об установлении публичного сервитута размещено в газете «Артинские Вести», на официальном сайте Артинского городского округа   </w:t>
      </w:r>
      <w:hyperlink r:id="rId5" w:history="1">
        <w:proofErr w:type="gramStart"/>
        <w:r w:rsidRPr="007C14CC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https://arti.midural.ru/</w:t>
        </w:r>
      </w:hyperlink>
      <w:r w:rsidRPr="007C14C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sectPr w:rsidR="000B628D" w:rsidRPr="007C14CC" w:rsidSect="005653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685E"/>
    <w:rsid w:val="00025B78"/>
    <w:rsid w:val="000B628D"/>
    <w:rsid w:val="000C3B06"/>
    <w:rsid w:val="003823A3"/>
    <w:rsid w:val="00444387"/>
    <w:rsid w:val="004841B9"/>
    <w:rsid w:val="00494341"/>
    <w:rsid w:val="004C0926"/>
    <w:rsid w:val="00533943"/>
    <w:rsid w:val="005653A5"/>
    <w:rsid w:val="00636C61"/>
    <w:rsid w:val="007C14CC"/>
    <w:rsid w:val="007D685E"/>
    <w:rsid w:val="009451D9"/>
    <w:rsid w:val="00951C03"/>
    <w:rsid w:val="009F166C"/>
    <w:rsid w:val="00B81A85"/>
    <w:rsid w:val="00CD6AC6"/>
    <w:rsid w:val="00F73010"/>
    <w:rsid w:val="00FC721E"/>
    <w:rsid w:val="00FF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5CE109-90AA-4FFB-8125-08C02414A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C14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arti.midural.ru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ser5-pc</dc:creator>
  <cp:keywords/>
  <dc:description/>
  <cp:lastModifiedBy>Земля1</cp:lastModifiedBy>
  <cp:revision>12</cp:revision>
  <dcterms:created xsi:type="dcterms:W3CDTF">2019-07-26T11:06:00Z</dcterms:created>
  <dcterms:modified xsi:type="dcterms:W3CDTF">2019-08-12T10:55:00Z</dcterms:modified>
</cp:coreProperties>
</file>